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9B" w:rsidRPr="00A8049B" w:rsidRDefault="00A8049B" w:rsidP="00A804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5"/>
          <w:szCs w:val="35"/>
          <w:lang w:eastAsia="ru-RU"/>
        </w:rPr>
      </w:pPr>
      <w:r w:rsidRPr="00A8049B">
        <w:rPr>
          <w:rFonts w:ascii="Times New Roman" w:eastAsia="Times New Roman" w:hAnsi="Times New Roman" w:cs="Times New Roman"/>
          <w:b/>
          <w:bCs/>
          <w:kern w:val="36"/>
          <w:sz w:val="35"/>
          <w:szCs w:val="35"/>
          <w:lang w:eastAsia="ru-RU"/>
        </w:rPr>
        <w:t>Расписание ОГЭ 2025</w:t>
      </w:r>
    </w:p>
    <w:p w:rsidR="00A8049B" w:rsidRPr="00A8049B" w:rsidRDefault="00A8049B" w:rsidP="00A8049B">
      <w:pPr>
        <w:spacing w:after="0" w:line="200" w:lineRule="atLeast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A8049B" w:rsidRPr="00A8049B" w:rsidRDefault="00A8049B" w:rsidP="00A80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8049B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 2025 год.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 надзору в сфере образования и науки от 11.11.2024 № 788/2090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</w:t>
      </w:r>
      <w:proofErr w:type="gramStart"/>
      <w:r w:rsidRPr="00A8049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Зарегистрирован 10.12.2024 № 80516: </w:t>
      </w:r>
      <w:hyperlink r:id="rId4" w:history="1">
        <w:r w:rsidRPr="00A8049B">
          <w:rPr>
            <w:rFonts w:ascii="Arial" w:eastAsia="Times New Roman" w:hAnsi="Arial" w:cs="Arial"/>
            <w:color w:val="3763C2"/>
            <w:sz w:val="20"/>
            <w:lang w:eastAsia="ru-RU"/>
          </w:rPr>
          <w:t>788-2090.pdf</w:t>
        </w:r>
      </w:hyperlink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апреля (вторник) — математика;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25 апреля (пятница) — русский язык;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29 апреля (вторник) — информатика, литература, обществознание, химия;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мая (вторник) — биология, география, иностранные языки (английский, испанский, немецкий, французский), история, физика.</w:t>
      </w:r>
      <w:proofErr w:type="gram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A8049B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12 мая (понедельник) — математика;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13 мая (вторник) — информатика, литература, обществознание, химия;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мая (среда) — биология, география, иностранные языки (английский, испанский, немецкий, французский), история, физика;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15 мая (четверг) — русский язык;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17 мая (суббота) — по всем учебным предметам;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мая (среда) — иностранные языки (английский, испанский, немецкий, французский);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мая (четверг) — иностранные языки (английский, испанский, немецкий, французский);</w:t>
      </w:r>
      <w:proofErr w:type="gram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26 мая (понедельник) — биология, информатика, обществознание, химия;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29 мая (четверг) — география, история, физика, химия;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июня (вторник) — математика;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июня (пятница) — география, информатика, обществознание;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9 июня (понедельник) — русский язык;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16 июня (понедельник) — биология, информатика, литература, физика.</w:t>
      </w:r>
      <w:proofErr w:type="gram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A8049B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26 июня (четверг) — русский язык;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27 июня (пятница) — по всем учебным предметам (кроме русского языка и математики);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28 июня (суббота) — по всем учебным предметам (кроме русского языка 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и математики);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30 июня (понедельник) — математика;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 июля (вторник) — по всем учебным предметам;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июля (среда) — по всем учебным предметам;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сентября (вторник) — математика;</w:t>
      </w:r>
      <w:proofErr w:type="gram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 сентября (пятница) — русский язык;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9 сентября (вторник) — биология, география, история, физика;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A8049B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17 сентября (среда) — русский язык;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сентября (четверг) — математика;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сентября (вторник) — по всем учебным предметам.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End"/>
    </w:p>
    <w:p w:rsidR="00A8049B" w:rsidRPr="00A8049B" w:rsidRDefault="00A8049B" w:rsidP="00A80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ОГЭ по всем учебным предметам начинается в 10.00 по местному времени.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A8049B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Продолжительность ОГЭ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литературе, математике, русскому языку составляет 3 часа 55 минут (235 минут);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истории, обществознанию, физике, химии — 3 часа (180 минут);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биологии, географии, информатике — 2 часа 30 минут (150 минут);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proofErr w:type="gram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Допускается использование участниками ОГЭ следующих средств </w:t>
      </w:r>
      <w:r w:rsidRPr="00A8049B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обучения и воспитания по соответствующим учебным предметам: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по биологии — линейка, не содержащая справочной информации (далее — линейка), для проведения измерений при выполнении заданий с рисунками; </w:t>
      </w:r>
      <w:proofErr w:type="gram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sin</w:t>
      </w:r>
      <w:proofErr w:type="spell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cos</w:t>
      </w:r>
      <w:proofErr w:type="spell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tg</w:t>
      </w:r>
      <w:proofErr w:type="spell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ctg</w:t>
      </w:r>
      <w:proofErr w:type="spell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arcsin</w:t>
      </w:r>
      <w:proofErr w:type="spell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arccos</w:t>
      </w:r>
      <w:proofErr w:type="spell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arctg</w:t>
      </w:r>
      <w:proofErr w:type="spell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</w:t>
      </w:r>
      <w:proofErr w:type="gram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Аудирование</w:t>
      </w:r>
      <w:proofErr w:type="spell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аудиогарнитура</w:t>
      </w:r>
      <w:proofErr w:type="spell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выполнения заданий, предусматривающих устные ответы;</w:t>
      </w:r>
      <w:proofErr w:type="gram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</w:t>
      </w:r>
      <w:proofErr w:type="gram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математике — линейка для построения чертежей и рисунков;</w:t>
      </w:r>
      <w:proofErr w:type="gram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химии 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</w:t>
      </w:r>
      <w:proofErr w:type="gramEnd"/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Периодическая система химических 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элементов Д. И. Менделеева; таблица растворимости солей, кислот и оснований в воде; электрохимический ряд напряжений металлов.</w:t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804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00402B" w:rsidRDefault="0000402B"/>
    <w:sectPr w:rsidR="0000402B" w:rsidSect="00004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049B"/>
    <w:rsid w:val="0000402B"/>
    <w:rsid w:val="000952FD"/>
    <w:rsid w:val="00110888"/>
    <w:rsid w:val="00122E3C"/>
    <w:rsid w:val="001257FE"/>
    <w:rsid w:val="001B7CD3"/>
    <w:rsid w:val="001D6BB0"/>
    <w:rsid w:val="00266EC5"/>
    <w:rsid w:val="002D092D"/>
    <w:rsid w:val="00322F3E"/>
    <w:rsid w:val="00343E2E"/>
    <w:rsid w:val="00365AF0"/>
    <w:rsid w:val="00400931"/>
    <w:rsid w:val="004A703C"/>
    <w:rsid w:val="00593171"/>
    <w:rsid w:val="005E1BAD"/>
    <w:rsid w:val="00664F14"/>
    <w:rsid w:val="006A2EF3"/>
    <w:rsid w:val="007104AE"/>
    <w:rsid w:val="00742036"/>
    <w:rsid w:val="007B4697"/>
    <w:rsid w:val="00841F21"/>
    <w:rsid w:val="0086113E"/>
    <w:rsid w:val="0091739D"/>
    <w:rsid w:val="0097727C"/>
    <w:rsid w:val="009E4FC9"/>
    <w:rsid w:val="009F6738"/>
    <w:rsid w:val="00A1175C"/>
    <w:rsid w:val="00A8049B"/>
    <w:rsid w:val="00B41E17"/>
    <w:rsid w:val="00B511D8"/>
    <w:rsid w:val="00C111CD"/>
    <w:rsid w:val="00C355BA"/>
    <w:rsid w:val="00CD0B77"/>
    <w:rsid w:val="00CE47AF"/>
    <w:rsid w:val="00DA0DF5"/>
    <w:rsid w:val="00E21C45"/>
    <w:rsid w:val="00E86358"/>
    <w:rsid w:val="00EE5660"/>
    <w:rsid w:val="00F5388A"/>
    <w:rsid w:val="00F83475"/>
    <w:rsid w:val="00FB2E86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2B"/>
  </w:style>
  <w:style w:type="paragraph" w:styleId="1">
    <w:name w:val="heading 1"/>
    <w:basedOn w:val="a"/>
    <w:link w:val="10"/>
    <w:uiPriority w:val="9"/>
    <w:qFormat/>
    <w:rsid w:val="00A804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4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804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952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89204">
              <w:marLeft w:val="0"/>
              <w:marRight w:val="0"/>
              <w:marTop w:val="3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0022">
                  <w:marLeft w:val="0"/>
                  <w:marRight w:val="0"/>
                  <w:marTop w:val="0"/>
                  <w:marBottom w:val="0"/>
                  <w:divBdr>
                    <w:top w:val="none" w:sz="0" w:space="4" w:color="auto"/>
                    <w:left w:val="single" w:sz="12" w:space="18" w:color="E85319"/>
                    <w:bottom w:val="none" w:sz="0" w:space="4" w:color="auto"/>
                    <w:right w:val="none" w:sz="0" w:space="18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28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Фаизова</dc:creator>
  <cp:lastModifiedBy>Фаизова </cp:lastModifiedBy>
  <cp:revision>2</cp:revision>
  <dcterms:created xsi:type="dcterms:W3CDTF">2025-02-03T18:48:00Z</dcterms:created>
  <dcterms:modified xsi:type="dcterms:W3CDTF">2025-02-03T18:48:00Z</dcterms:modified>
</cp:coreProperties>
</file>